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EF" w:rsidRDefault="008240EF" w:rsidP="00824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8240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Мастер-класс по теме «Обучение дошкольников игре на детских музыкальных инструмента</w:t>
      </w:r>
      <w:bookmarkEnd w:id="0"/>
      <w:r w:rsidR="000D1E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х» </w:t>
      </w:r>
    </w:p>
    <w:p w:rsidR="000D1E6C" w:rsidRPr="000D1E6C" w:rsidRDefault="000D1E6C" w:rsidP="00824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0EF" w:rsidRPr="000D1E6C" w:rsidRDefault="008240EF" w:rsidP="008240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6C" w:rsidRPr="006D5699" w:rsidRDefault="008240EF" w:rsidP="006D56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6D569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D1E6C" w:rsidRPr="006D56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0EF" w:rsidRPr="006D5699" w:rsidRDefault="000D1E6C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74FA0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74FA0" w:rsidRPr="006D5699">
        <w:rPr>
          <w:rFonts w:ascii="Times New Roman" w:hAnsi="Times New Roman" w:cs="Times New Roman"/>
          <w:sz w:val="28"/>
          <w:szCs w:val="28"/>
          <w:lang w:eastAsia="ru-RU"/>
        </w:rPr>
        <w:t>во участ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ников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мастер-класса </w:t>
      </w:r>
      <w:r w:rsidR="008240EF" w:rsidRPr="006D5699">
        <w:rPr>
          <w:rFonts w:ascii="Times New Roman" w:hAnsi="Times New Roman" w:cs="Times New Roman"/>
          <w:sz w:val="28"/>
          <w:szCs w:val="28"/>
          <w:lang w:eastAsia="ru-RU"/>
        </w:rPr>
        <w:t>с методами и приёмами,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применяемыми на музыкальных занятиях при обучении дошкольников игре на музыкальных инструментах;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6D569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bookmarkEnd w:id="1"/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-овладение способами звукоизвлечения и навыками игры на детских музыкальных инструментах;-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-повысить уровень профессиональной компетентности педагогов, их мотивацию на системное использование в практике;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2"/>
      <w:r w:rsidRPr="006D5699">
        <w:rPr>
          <w:rFonts w:ascii="Times New Roman" w:hAnsi="Times New Roman" w:cs="Times New Roman"/>
          <w:sz w:val="28"/>
          <w:szCs w:val="28"/>
          <w:lang w:eastAsia="ru-RU"/>
        </w:rPr>
        <w:t>Ход мастер-класса</w:t>
      </w:r>
      <w:bookmarkEnd w:id="2"/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Большое значение для сохранения физического и психологического здоровья детей имеет активизация их творческого потенциала, создание атмосферы поиска, радости, удовольствия, развитие детской индивидуальности.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Дошкольное детство - пора наиболее оптимального приобщения ребенка к миру прекрасного. Музыкальное развитие оказывает ничем не заменимое воздействие на общее развитие: формируется эмоциональная сфера, совершенствуется мышление, развиваются музыкальные способности. 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Игра на детских музыкальных инструментах - одна из самых доступных и развивающих форм музицирования в детском саду. Она развивает мускулатуру и мелкую моторику пальцев рук, способствует развитию музыкальных способностей (тембрового, гармонического и мелодического слуха, чувства ритма, фантазии и творческого воображения), становлению и развитию таких волевых качеств, как выдержка, настойчивость, целеустремлённость, усидчивость, развивается память и умение сконцентрировать внимание. Когда ребёнок слышит и сопоставляет звучание разных музыкальных инструментов, развиваются его мышление, аналитические способности. 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Занятия в оркестре дают позитивные результаты всем без исключения детям независимо от того, насколько быстро ребёнок продвигается в своём музыкальном развитии так как игра в оркестре - прекрасное средство не только индивидуального развития, но и творческой инициативы, сознательных отношений между детьми. 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Благодаря музицированию у детей улучшается качество пения, музыкально-ритмических движений, формируется личность будущего музыканта и слушателя, дети учатся понимать и любить музыку.</w:t>
      </w:r>
    </w:p>
    <w:p w:rsidR="008240EF" w:rsidRPr="006D5699" w:rsidRDefault="008240E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Работа по ознакомлению с инструментами и последующему обучению игре на них проводится последовательно, применяются разнообразные методы и приемы: показ иллюстраций, игрушек, использование музыкально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6D56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дидактических игр и т.д.</w:t>
      </w:r>
    </w:p>
    <w:p w:rsidR="008240EF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  </w:t>
      </w:r>
      <w:r w:rsidR="008240EF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речь пойдет об элементарном музицировании, игре на музыкально - шумовых инструментах.</w:t>
      </w:r>
    </w:p>
    <w:p w:rsidR="002B24E3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Важнейшей особенностью работы с шумовыми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</w:t>
      </w:r>
    </w:p>
    <w:p w:rsidR="002B24E3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Уважаемые коллеги, сегодня мы попробуем пропустить через себя несколько приёмов и методов, которые я применяю в практике по обучению дошкольников игре на детских музыкальных инструментах. Для этого необходимо освоить несколько способов правильного звукоизвлечения.</w:t>
      </w:r>
    </w:p>
    <w:p w:rsidR="002B24E3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Начнём с группы шумовых ударных инструментов, не имеющих звукоряда, которые использую с детьми младшего дошкольного возраста.</w:t>
      </w:r>
    </w:p>
    <w:p w:rsidR="002B24E3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Деревянные ложки - издавна известны как русский национальный инструмент, приёмов игры на них очень много, мы выберем традиционный - удары (имитируем ....)</w:t>
      </w:r>
    </w:p>
    <w:p w:rsidR="002B24E3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Трещётка - один из древнейших русских шумовых инструментов, которой отпугивали птиц с полей.</w:t>
      </w:r>
    </w:p>
    <w:p w:rsidR="002B24E3" w:rsidRPr="006D5699" w:rsidRDefault="006D5699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Существует несколько разновидностей трещеток: трещетка пластинчатая (традиционная), которая представляет собой набор деревянных пластин, укреплённых на шнурке. Взяв за крайние пластины, инструмент покачивают, или имитируют хлопки в ладоши, пластины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 этом ударяются друг о друга; т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рещётка-вертушка, способ игры на ней прост: вращать круговыми движениями кисти.</w:t>
      </w:r>
    </w:p>
    <w:p w:rsidR="002B24E3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Коробочка - быстрыми ударами имитируем стук дятла, чуть медленнее - цокот копыт.</w:t>
      </w:r>
    </w:p>
    <w:p w:rsidR="002B24E3" w:rsidRPr="006D5699" w:rsidRDefault="00974FA0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Приёмы игры на треугольнике - удары и тремоло, чтобы треугольник не вращался вокруг своей оси, палочкой ударяют по центру или сверху вниз (имитируем капли дождя).</w:t>
      </w:r>
    </w:p>
    <w:p w:rsidR="007774AA" w:rsidRPr="006D5699" w:rsidRDefault="00D2729B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Есть очень интересный шумовой деревянный инструмент- рубель. Раньше с помощью него гладили белье. Рубелем хорошо подчеркивается исполнение всякого рода коротких арпеджио или фор</w:t>
      </w:r>
      <w:r w:rsidR="006D5699">
        <w:rPr>
          <w:rFonts w:ascii="Times New Roman" w:hAnsi="Times New Roman" w:cs="Times New Roman"/>
          <w:sz w:val="28"/>
          <w:szCs w:val="28"/>
          <w:lang w:eastAsia="ru-RU"/>
        </w:rPr>
        <w:t>шлагов приёмом игры  «глиссандо»-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проводим деревянной палочкой сверху вниз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снизу </w:t>
      </w:r>
      <w:r w:rsidR="007774AA" w:rsidRPr="006D5699">
        <w:rPr>
          <w:rFonts w:ascii="Times New Roman" w:hAnsi="Times New Roman" w:cs="Times New Roman"/>
          <w:sz w:val="28"/>
          <w:szCs w:val="28"/>
          <w:lang w:eastAsia="ru-RU"/>
        </w:rPr>
        <w:t>вверх)</w:t>
      </w:r>
      <w:r w:rsidR="006D56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4E3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Металлофон, ксилофон - инструменты с гармоническим строем, имеющие звукоряд, поэтому игра на них способствует у детей развитию не только ритма, но и мелодического слуха и музыкальной памяти. </w:t>
      </w:r>
      <w:r w:rsid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Обучению игре на них я начинаю с детьми среднего и старшего дошкольного возраста. Играют на металлофоне с помощью молоточков, которыми ударяют посередине пластинок. 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Молоточек следует держать свободно тремя пальцами - большим сверху, указательным и средним снизу. Чтобы звук был музыкальным, мягким, удары по пластинкам не должны быть сильными и резкими. Существует несколько способов обучения игре на мелодических музыкальных инструментах: по нотам, по цветовым и цифровым обозначениям.</w:t>
      </w:r>
    </w:p>
    <w:p w:rsidR="002B24E3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Этапы обучения игре на музыкально - шумовых инструментах:</w:t>
      </w:r>
    </w:p>
    <w:p w:rsidR="002B24E3" w:rsidRPr="006D5699" w:rsidRDefault="002B24E3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знакомство с инструментами; показ, как они устроены; как нужно держать; послушать их звучание.</w:t>
      </w:r>
    </w:p>
    <w:p w:rsidR="007774AA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Самой увлекательной для ребенка формой обучения игры на музыкально - шумовых инструментах является рассказывание сказки - шумелки. </w:t>
      </w:r>
    </w:p>
    <w:p w:rsidR="002B24E3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Благодаря использованию инструментов история или сказка становиться более интересной и яркой.</w:t>
      </w:r>
    </w:p>
    <w:p w:rsidR="002B24E3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Выбирая текст сказки, необходимо учитывать насколько он подходит детям по сложности и объёму. Важно рассказывать сказку наизусть, заранее определив шумовое оформление, смысловые акценты и паузы.</w:t>
      </w:r>
    </w:p>
    <w:p w:rsidR="002B24E3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Перед сказкой необходимо раздать инструменты с учётом возможностей ребенка. Можно также предложить выбрать инструмент и дать время проверить звучание.</w:t>
      </w:r>
    </w:p>
    <w:p w:rsidR="002B24E3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Во время исполнения я использую жесты и мимику, говорю  медленно и выразительно, выдерживаю паузы.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B24E3" w:rsidRPr="006D5699" w:rsidRDefault="007774A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Игра на инструменте, должна звучать в паузах, иллюстрируя текст. Вступле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ние громкость и скорость игры я подсказываю</w:t>
      </w:r>
      <w:r w:rsidR="0075559F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взг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лядом, жестом или заранее условленным сигналом.</w:t>
      </w:r>
    </w:p>
    <w:p w:rsidR="002B24E3" w:rsidRPr="006D5699" w:rsidRDefault="0075559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Дети постепенно запоминают названия инструментов, узнают их по слуху, сравнивают и характеризуют звучание знакомых инструментов.</w:t>
      </w:r>
    </w:p>
    <w:p w:rsidR="002B24E3" w:rsidRPr="00F41B0F" w:rsidRDefault="0075559F" w:rsidP="006D56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F41B0F">
        <w:rPr>
          <w:rFonts w:ascii="Times New Roman" w:hAnsi="Times New Roman" w:cs="Times New Roman"/>
          <w:b/>
          <w:sz w:val="28"/>
          <w:szCs w:val="28"/>
          <w:lang w:eastAsia="ru-RU"/>
        </w:rPr>
        <w:t>Чтобы закрепить приёмы звукоизвлечения игры на инструментах, я предлагаю вам озвучить сказку.</w:t>
      </w:r>
    </w:p>
    <w:p w:rsidR="002B24E3" w:rsidRPr="006D5699" w:rsidRDefault="002B24E3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Вступление буду подсказывать взглядом и жестом.</w:t>
      </w:r>
    </w:p>
    <w:p w:rsidR="002B24E3" w:rsidRPr="006D5699" w:rsidRDefault="002B24E3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"Пришла весна"</w:t>
      </w:r>
    </w:p>
    <w:p w:rsidR="002B24E3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Наступила долгожданная весна.</w:t>
      </w:r>
    </w:p>
    <w:p w:rsidR="002B24E3" w:rsidRPr="006D5699" w:rsidRDefault="002B24E3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Катюшу разбудили яркие солнечные лучи. </w:t>
      </w:r>
      <w:r w:rsidR="0075559F" w:rsidRPr="006D569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C6CE0" w:rsidRPr="006D569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еталлофон</w:t>
      </w:r>
      <w:r w:rsidR="0075559F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красная, оранжевая, синяя пластины)</w:t>
      </w:r>
    </w:p>
    <w:p w:rsidR="0075559F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Ура - обрадовалась Катя - можно идти гулять! </w:t>
      </w:r>
    </w:p>
    <w:p w:rsidR="002B24E3" w:rsidRPr="00F41B0F" w:rsidRDefault="0075559F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силофон: </w:t>
      </w:r>
      <w:r w:rsidR="002B24E3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поочерёдно играть 5,6пластины)</w:t>
      </w:r>
    </w:p>
    <w:p w:rsidR="002B24E3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>Катя в</w:t>
      </w:r>
      <w:r w:rsidR="008C6CE0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ышла во двор и залезла на горку,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59F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="002B24E3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силофон (лесенка вверх)</w:t>
      </w:r>
    </w:p>
    <w:p w:rsidR="002B24E3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Она скатилась с горки </w:t>
      </w:r>
      <w:r w:rsidR="0075559F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="0075559F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силофон </w:t>
      </w:r>
      <w:r w:rsidR="002B24E3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"глиссандо" вниз)</w:t>
      </w:r>
    </w:p>
    <w:p w:rsidR="002B24E3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И упала, 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(б</w:t>
      </w:r>
      <w:r w:rsidR="002B24E3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арабан</w:t>
      </w:r>
      <w:r w:rsidR="0075559F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C6CE0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24E3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Вдруг подул сильный ветер </w:t>
      </w:r>
      <w:r w:rsidR="002B24E3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(ду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ть),</w:t>
      </w:r>
    </w:p>
    <w:p w:rsidR="008C6CE0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5559F" w:rsidRPr="006D569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C6CE0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н нагнал низкие, тяжёлые тучи </w:t>
      </w:r>
      <w:r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(з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венит бу</w:t>
      </w:r>
      <w:r w:rsid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ен</w:t>
      </w:r>
      <w:r w:rsid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И грянул первый весенний гром 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барабан, трещётка</w:t>
      </w:r>
      <w:r w:rsidR="008C6CE0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E515B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>На землю начали падать капли первого весеннего дождя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ксилофон, металлофон (играть поочерёдно рядом находящиеся пластины)</w:t>
      </w:r>
    </w:p>
    <w:p w:rsidR="00AE515B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>Сначала медленно и робко (играют медленно), затем, все быстрее и быстрее (ускоряют темп).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И вот, пошел сильный дождь 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(маракас)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Катя бросилась бежать 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(ксилофон, </w:t>
      </w:r>
      <w:r w:rsidR="00AE515B" w:rsidRPr="00F41B0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играть поочерёдно 5,6 пластины)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>Но дождик был не долгим, снова выглянуло радостное весеннее солнышко и появилась разноцветная радуга (</w:t>
      </w:r>
      <w:r w:rsid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металлофон: </w:t>
      </w:r>
      <w:r w:rsidR="00AE515B" w:rsidRPr="00F41B0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глиссандо вверх, вниз).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Катя увидела дождевого червяка, он выползал из земли 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(маракас)</w:t>
      </w:r>
    </w:p>
    <w:p w:rsidR="00AE515B" w:rsidRPr="00F41B0F" w:rsidRDefault="00AE515B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>А ещё - бол</w:t>
      </w:r>
      <w:r w:rsidR="00CC30FA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ьшую бабочку и побежала за ней 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ксилофон - </w:t>
      </w:r>
      <w:r w:rsidRPr="00F41B0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играть поочерёдно 5,6 пластины)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>Бабочка села на жёлтые цветы, похожие на маленькие солнышки, (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треугольники)</w:t>
      </w:r>
    </w:p>
    <w:p w:rsidR="00AE515B" w:rsidRPr="00F41B0F" w:rsidRDefault="00CC30FA" w:rsidP="006D5699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Мама очень любит цветочки - подумала Катюша, и она собрала целый букет 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(металлофон - </w:t>
      </w:r>
      <w:r w:rsidR="00AE515B" w:rsidRPr="00F41B0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красная, оранжевая, синяя пластины)</w:t>
      </w:r>
    </w:p>
    <w:p w:rsidR="00AE515B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Мама обрадовалась весенним цветам и поставила их в вазу, </w:t>
      </w:r>
      <w:r w:rsidR="00AE515B" w:rsidRPr="00F41B0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(треугольники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D5699">
        <w:rPr>
          <w:rFonts w:ascii="Times New Roman" w:hAnsi="Times New Roman" w:cs="Times New Roman"/>
          <w:sz w:val="28"/>
          <w:szCs w:val="28"/>
          <w:lang w:eastAsia="ru-RU"/>
        </w:rPr>
        <w:t>!!!</w:t>
      </w:r>
    </w:p>
    <w:p w:rsidR="00CC30FA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0FA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5B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 Таким образом, з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>вукоподражание на различных шумовых и детских инструментах различными способами, с различной громкостью и оттенками способствует развитию внимания, творческой фантазии, слуховой памяти, формирует навыки общения; дети учатся внимательно слушать и быстро реагировать на отдельные слова сказок.</w:t>
      </w:r>
    </w:p>
    <w:p w:rsidR="00AE515B" w:rsidRPr="006D5699" w:rsidRDefault="00CC30FA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>Итогом успешного музицирования</w:t>
      </w:r>
      <w:r w:rsidR="009B1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15B" w:rsidRPr="006D5699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игра в оркестре и ансамбле.</w:t>
      </w:r>
    </w:p>
    <w:p w:rsidR="00172BBB" w:rsidRDefault="00172BBB" w:rsidP="006D5699">
      <w:pPr>
        <w:pStyle w:val="a3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r w:rsidRPr="006D5699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Игру на музыкальных инструментах можно использовать в самых различных условиях: в театральной деятельности, в выступлениях на праздниках, а так же в разных видах музыкальной деятельности (пение, слушание музыки, музыкально</w:t>
      </w:r>
      <w:r w:rsidR="006E5C7A" w:rsidRPr="006D5699">
        <w:rPr>
          <w:rFonts w:ascii="Times New Roman" w:hAnsi="Times New Roman" w:cs="Times New Roman"/>
          <w:spacing w:val="10"/>
          <w:sz w:val="28"/>
          <w:szCs w:val="28"/>
          <w:lang w:eastAsia="ru-RU"/>
        </w:rPr>
        <w:t>-</w:t>
      </w:r>
      <w:r w:rsidRPr="006D5699">
        <w:rPr>
          <w:rFonts w:ascii="Times New Roman" w:hAnsi="Times New Roman" w:cs="Times New Roman"/>
          <w:spacing w:val="10"/>
          <w:sz w:val="28"/>
          <w:szCs w:val="28"/>
          <w:lang w:eastAsia="ru-RU"/>
        </w:rPr>
        <w:softHyphen/>
        <w:t>ритмическое движение).</w:t>
      </w:r>
    </w:p>
    <w:p w:rsidR="009B171F" w:rsidRPr="006D5699" w:rsidRDefault="009B171F" w:rsidP="006D5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      Уважаемые коллеги ,спасибо за внимание!</w:t>
      </w:r>
      <w:bookmarkStart w:id="3" w:name="_GoBack"/>
      <w:bookmarkEnd w:id="3"/>
    </w:p>
    <w:p w:rsidR="00172BBB" w:rsidRPr="002B24E3" w:rsidRDefault="00172BBB" w:rsidP="00AE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F30" w:rsidRPr="008240EF" w:rsidRDefault="00B97F30" w:rsidP="008240EF"/>
    <w:sectPr w:rsidR="00B97F30" w:rsidRPr="008240EF" w:rsidSect="008240E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0"/>
    <w:rsid w:val="00006440"/>
    <w:rsid w:val="000D1E6C"/>
    <w:rsid w:val="00172BBB"/>
    <w:rsid w:val="002B24E3"/>
    <w:rsid w:val="006D5699"/>
    <w:rsid w:val="006E5C7A"/>
    <w:rsid w:val="0075559F"/>
    <w:rsid w:val="007774AA"/>
    <w:rsid w:val="008240EF"/>
    <w:rsid w:val="008C6CE0"/>
    <w:rsid w:val="00974FA0"/>
    <w:rsid w:val="009B171F"/>
    <w:rsid w:val="00AE515B"/>
    <w:rsid w:val="00B97F30"/>
    <w:rsid w:val="00CC30FA"/>
    <w:rsid w:val="00D2729B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C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dcterms:created xsi:type="dcterms:W3CDTF">2019-11-20T19:24:00Z</dcterms:created>
  <dcterms:modified xsi:type="dcterms:W3CDTF">2019-11-20T20:37:00Z</dcterms:modified>
</cp:coreProperties>
</file>